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46"/>
        <w:gridCol w:w="3105"/>
        <w:gridCol w:w="1274"/>
        <w:gridCol w:w="1042"/>
      </w:tblGrid>
      <w:tr w:rsidR="00A72039" w:rsidRPr="001F11DB" w14:paraId="06E461E9" w14:textId="77777777" w:rsidTr="007E42CD">
        <w:tc>
          <w:tcPr>
            <w:tcW w:w="6926" w:type="dxa"/>
            <w:gridSpan w:val="3"/>
          </w:tcPr>
          <w:p w14:paraId="026900BF" w14:textId="28403AC8" w:rsidR="00A72039" w:rsidRPr="001F11DB" w:rsidRDefault="00A72039" w:rsidP="007E42CD">
            <w:pPr>
              <w:rPr>
                <w:rFonts w:ascii="Calibri" w:hAnsi="Calibri" w:cs="Times New Roman"/>
                <w:lang w:val="sr-Cyrl-RS"/>
              </w:rPr>
            </w:pPr>
            <w:r>
              <w:rPr>
                <w:rFonts w:ascii="Calibri" w:hAnsi="Calibri" w:cs="Times New Roman"/>
                <w:lang w:val="sr-Cyrl-RS"/>
              </w:rPr>
              <w:t>Педикир-маникир</w:t>
            </w:r>
          </w:p>
        </w:tc>
        <w:tc>
          <w:tcPr>
            <w:tcW w:w="2316" w:type="dxa"/>
            <w:gridSpan w:val="2"/>
          </w:tcPr>
          <w:p w14:paraId="114E60CD" w14:textId="77777777" w:rsidR="00A72039" w:rsidRPr="001F11DB" w:rsidRDefault="00A72039" w:rsidP="007E42CD">
            <w:pPr>
              <w:numPr>
                <w:ilvl w:val="0"/>
                <w:numId w:val="1"/>
              </w:numPr>
              <w:contextualSpacing/>
              <w:rPr>
                <w:rFonts w:ascii="Calibri" w:hAnsi="Calibri" w:cs="Times New Roman"/>
              </w:rPr>
            </w:pPr>
            <w:r w:rsidRPr="001F11DB">
              <w:rPr>
                <w:rFonts w:ascii="Calibri" w:hAnsi="Calibri" w:cs="Times New Roman"/>
              </w:rPr>
              <w:t>разред</w:t>
            </w:r>
          </w:p>
        </w:tc>
      </w:tr>
      <w:tr w:rsidR="00A72039" w:rsidRPr="001F11DB" w14:paraId="4D2C72D5" w14:textId="77777777" w:rsidTr="007E42CD">
        <w:tc>
          <w:tcPr>
            <w:tcW w:w="675" w:type="dxa"/>
          </w:tcPr>
          <w:p w14:paraId="028CCC10" w14:textId="77777777" w:rsidR="00A72039" w:rsidRPr="001F11DB" w:rsidRDefault="00A72039" w:rsidP="007E42CD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>Р.бр.</w:t>
            </w:r>
          </w:p>
        </w:tc>
        <w:tc>
          <w:tcPr>
            <w:tcW w:w="3146" w:type="dxa"/>
          </w:tcPr>
          <w:p w14:paraId="6E7D3FED" w14:textId="77777777" w:rsidR="00A72039" w:rsidRPr="001F11DB" w:rsidRDefault="00A72039" w:rsidP="007E42CD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>Наставни предмет</w:t>
            </w:r>
          </w:p>
        </w:tc>
        <w:tc>
          <w:tcPr>
            <w:tcW w:w="3105" w:type="dxa"/>
          </w:tcPr>
          <w:p w14:paraId="560A5731" w14:textId="77777777" w:rsidR="00A72039" w:rsidRPr="001F11DB" w:rsidRDefault="00A72039" w:rsidP="007E42CD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 xml:space="preserve">Уџбеник </w:t>
            </w:r>
          </w:p>
        </w:tc>
        <w:tc>
          <w:tcPr>
            <w:tcW w:w="1274" w:type="dxa"/>
          </w:tcPr>
          <w:p w14:paraId="65BFD987" w14:textId="77777777" w:rsidR="00A72039" w:rsidRPr="001F11DB" w:rsidRDefault="00A72039" w:rsidP="007E42CD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 xml:space="preserve">Издавач </w:t>
            </w:r>
          </w:p>
        </w:tc>
        <w:tc>
          <w:tcPr>
            <w:tcW w:w="1042" w:type="dxa"/>
          </w:tcPr>
          <w:p w14:paraId="0C08EB02" w14:textId="77777777" w:rsidR="00A72039" w:rsidRPr="001F11DB" w:rsidRDefault="00A72039" w:rsidP="007E42CD">
            <w:pPr>
              <w:rPr>
                <w:rFonts w:ascii="Calibri" w:hAnsi="Calibri" w:cs="Times New Roman"/>
                <w:sz w:val="20"/>
                <w:szCs w:val="20"/>
              </w:rPr>
            </w:pPr>
            <w:r w:rsidRPr="001F11DB">
              <w:rPr>
                <w:rFonts w:ascii="Calibri" w:hAnsi="Calibri" w:cs="Times New Roman"/>
                <w:sz w:val="20"/>
                <w:szCs w:val="20"/>
              </w:rPr>
              <w:t xml:space="preserve">Кат. број </w:t>
            </w:r>
          </w:p>
        </w:tc>
      </w:tr>
      <w:tr w:rsidR="0016295B" w:rsidRPr="001F11DB" w14:paraId="1DD5C52B" w14:textId="77777777" w:rsidTr="007E42CD">
        <w:tc>
          <w:tcPr>
            <w:tcW w:w="675" w:type="dxa"/>
          </w:tcPr>
          <w:p w14:paraId="27F3D8B3" w14:textId="7D6BC254" w:rsidR="0016295B" w:rsidRPr="00F33330" w:rsidRDefault="0016295B" w:rsidP="001629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 w:rsidRPr="00F33330">
              <w:rPr>
                <w:rFonts w:ascii="Calibri" w:hAnsi="Calibri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146" w:type="dxa"/>
          </w:tcPr>
          <w:p w14:paraId="50CD126F" w14:textId="6BBFF961" w:rsidR="0016295B" w:rsidRPr="00F33330" w:rsidRDefault="0016295B" w:rsidP="0016295B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Српски језик и књижевност </w:t>
            </w:r>
          </w:p>
        </w:tc>
        <w:tc>
          <w:tcPr>
            <w:tcW w:w="3105" w:type="dxa"/>
          </w:tcPr>
          <w:p w14:paraId="66490A22" w14:textId="08286B24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Николић, Милић: Читанка за 1.раз. средње школе </w:t>
            </w:r>
          </w:p>
        </w:tc>
        <w:tc>
          <w:tcPr>
            <w:tcW w:w="1274" w:type="dxa"/>
          </w:tcPr>
          <w:p w14:paraId="1B16A414" w14:textId="11A2E666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</w:t>
            </w:r>
          </w:p>
        </w:tc>
        <w:tc>
          <w:tcPr>
            <w:tcW w:w="1042" w:type="dxa"/>
          </w:tcPr>
          <w:p w14:paraId="4EA1520E" w14:textId="316D91E0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21109 или 21110</w:t>
            </w:r>
          </w:p>
        </w:tc>
      </w:tr>
      <w:tr w:rsidR="0016295B" w:rsidRPr="001F11DB" w14:paraId="05896D1F" w14:textId="77777777" w:rsidTr="007E42CD">
        <w:tc>
          <w:tcPr>
            <w:tcW w:w="675" w:type="dxa"/>
          </w:tcPr>
          <w:p w14:paraId="3737E920" w14:textId="22816CE1" w:rsidR="0016295B" w:rsidRPr="00F33330" w:rsidRDefault="0016295B" w:rsidP="001629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 w:rsidRPr="00F33330">
              <w:rPr>
                <w:rFonts w:ascii="Calibri" w:hAnsi="Calibri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146" w:type="dxa"/>
          </w:tcPr>
          <w:p w14:paraId="76F74C56" w14:textId="2218DB33" w:rsidR="0016295B" w:rsidRDefault="0016295B" w:rsidP="0016295B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Енглески језик </w:t>
            </w:r>
          </w:p>
        </w:tc>
        <w:tc>
          <w:tcPr>
            <w:tcW w:w="3105" w:type="dxa"/>
          </w:tcPr>
          <w:p w14:paraId="083865AC" w14:textId="53820867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Latn-RS"/>
              </w:rPr>
              <w:t>Radley, Simons: New Horizons 1</w:t>
            </w:r>
          </w:p>
        </w:tc>
        <w:tc>
          <w:tcPr>
            <w:tcW w:w="1274" w:type="dxa"/>
          </w:tcPr>
          <w:p w14:paraId="76A136A5" w14:textId="3E8942F1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  <w:r w:rsidRPr="00285DD3">
              <w:rPr>
                <w:rFonts w:ascii="Calibri" w:hAnsi="Calibri" w:cs="Times New Roman"/>
                <w:sz w:val="20"/>
                <w:szCs w:val="20"/>
              </w:rPr>
              <w:t>Oxford University Press, 2020</w:t>
            </w:r>
          </w:p>
        </w:tc>
        <w:tc>
          <w:tcPr>
            <w:tcW w:w="1042" w:type="dxa"/>
          </w:tcPr>
          <w:p w14:paraId="21BA5CDE" w14:textId="77777777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6295B" w:rsidRPr="001F11DB" w14:paraId="045E9D7E" w14:textId="77777777" w:rsidTr="007E42CD">
        <w:tc>
          <w:tcPr>
            <w:tcW w:w="675" w:type="dxa"/>
          </w:tcPr>
          <w:p w14:paraId="2EDEAE8C" w14:textId="0AD6BF5A" w:rsidR="0016295B" w:rsidRPr="00F33330" w:rsidRDefault="0016295B" w:rsidP="001629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2FDAF14D" w14:textId="063B8291" w:rsidR="0016295B" w:rsidRDefault="0016295B" w:rsidP="0016295B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Немачки језик </w:t>
            </w:r>
          </w:p>
        </w:tc>
        <w:tc>
          <w:tcPr>
            <w:tcW w:w="3105" w:type="dxa"/>
          </w:tcPr>
          <w:p w14:paraId="7D67D28A" w14:textId="32D9E421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Jin, Michalek, Rohrmann: Prima – Deutsch fur Jugendliche; Band 5</w:t>
            </w:r>
          </w:p>
        </w:tc>
        <w:tc>
          <w:tcPr>
            <w:tcW w:w="1274" w:type="dxa"/>
          </w:tcPr>
          <w:p w14:paraId="1304E17C" w14:textId="6C1191E3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Status </w:t>
            </w:r>
          </w:p>
        </w:tc>
        <w:tc>
          <w:tcPr>
            <w:tcW w:w="1042" w:type="dxa"/>
          </w:tcPr>
          <w:p w14:paraId="3D4B1482" w14:textId="77777777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16295B" w:rsidRPr="001F11DB" w14:paraId="5524DC29" w14:textId="77777777" w:rsidTr="00F03B70">
        <w:tc>
          <w:tcPr>
            <w:tcW w:w="9242" w:type="dxa"/>
            <w:gridSpan w:val="5"/>
          </w:tcPr>
          <w:p w14:paraId="7DFC5A65" w14:textId="1BBEA2DC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  <w:r w:rsidRPr="0016295B">
              <w:rPr>
                <w:rFonts w:ascii="Calibri" w:hAnsi="Calibri" w:cs="Times New Roman"/>
                <w:sz w:val="20"/>
                <w:szCs w:val="20"/>
              </w:rPr>
              <w:t xml:space="preserve">Напомена: Ученици уче један страни језик  </w:t>
            </w:r>
          </w:p>
        </w:tc>
      </w:tr>
      <w:tr w:rsidR="0016295B" w:rsidRPr="001F11DB" w14:paraId="1DDD0A5D" w14:textId="77777777" w:rsidTr="007E42CD">
        <w:tc>
          <w:tcPr>
            <w:tcW w:w="675" w:type="dxa"/>
          </w:tcPr>
          <w:p w14:paraId="110393A0" w14:textId="77777777" w:rsidR="0016295B" w:rsidRDefault="0016295B" w:rsidP="0016295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51431427" w14:textId="58CADC10" w:rsidR="0016295B" w:rsidRDefault="0016295B" w:rsidP="0016295B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Физичко васпитање </w:t>
            </w:r>
          </w:p>
        </w:tc>
        <w:tc>
          <w:tcPr>
            <w:tcW w:w="3105" w:type="dxa"/>
          </w:tcPr>
          <w:p w14:paraId="1568EA65" w14:textId="7B04679A" w:rsidR="0016295B" w:rsidRPr="00FF50EC" w:rsidRDefault="0016295B" w:rsidP="00FF50E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74F4F071" w14:textId="77777777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3B91163" w14:textId="77777777" w:rsidR="0016295B" w:rsidRPr="001F11DB" w:rsidRDefault="0016295B" w:rsidP="0016295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F50EC" w:rsidRPr="001F11DB" w14:paraId="43D21BE3" w14:textId="77777777" w:rsidTr="007E42CD">
        <w:tc>
          <w:tcPr>
            <w:tcW w:w="675" w:type="dxa"/>
          </w:tcPr>
          <w:p w14:paraId="74FDE612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4B702FA8" w14:textId="5BC589B3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Математика </w:t>
            </w:r>
          </w:p>
        </w:tc>
        <w:tc>
          <w:tcPr>
            <w:tcW w:w="3105" w:type="dxa"/>
          </w:tcPr>
          <w:p w14:paraId="29E12842" w14:textId="52C7168F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Б.Богетић: Збирка задатака из математике за ученике средњих школа </w:t>
            </w:r>
          </w:p>
        </w:tc>
        <w:tc>
          <w:tcPr>
            <w:tcW w:w="1274" w:type="dxa"/>
          </w:tcPr>
          <w:p w14:paraId="3DD238DA" w14:textId="3AB95D3E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Симбол, Нови Сад</w:t>
            </w:r>
          </w:p>
        </w:tc>
        <w:tc>
          <w:tcPr>
            <w:tcW w:w="1042" w:type="dxa"/>
          </w:tcPr>
          <w:p w14:paraId="44DBEAF9" w14:textId="7777777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F50EC" w:rsidRPr="001F11DB" w14:paraId="77F1741F" w14:textId="77777777" w:rsidTr="007E42CD">
        <w:tc>
          <w:tcPr>
            <w:tcW w:w="675" w:type="dxa"/>
          </w:tcPr>
          <w:p w14:paraId="4CF8970E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77C7E1A1" w14:textId="52D496D6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Рачунарство и информатика </w:t>
            </w:r>
          </w:p>
        </w:tc>
        <w:tc>
          <w:tcPr>
            <w:tcW w:w="3105" w:type="dxa"/>
          </w:tcPr>
          <w:p w14:paraId="4A27CCC2" w14:textId="58983148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 w:rsidRPr="000F456A">
              <w:rPr>
                <w:sz w:val="20"/>
                <w:szCs w:val="20"/>
              </w:rPr>
              <w:t xml:space="preserve">Н. </w:t>
            </w:r>
            <w:r>
              <w:rPr>
                <w:sz w:val="20"/>
                <w:szCs w:val="20"/>
              </w:rPr>
              <w:t xml:space="preserve">Клем: Рачунарство и информатика за 1.раз. средње школе </w:t>
            </w:r>
          </w:p>
        </w:tc>
        <w:tc>
          <w:tcPr>
            <w:tcW w:w="1274" w:type="dxa"/>
          </w:tcPr>
          <w:p w14:paraId="73E6FE46" w14:textId="61A76DEC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Завод за уџбенике, 2009.</w:t>
            </w:r>
          </w:p>
        </w:tc>
        <w:tc>
          <w:tcPr>
            <w:tcW w:w="1042" w:type="dxa"/>
          </w:tcPr>
          <w:p w14:paraId="7FB5AE6C" w14:textId="6F30DD9C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 w:rsidRPr="00BB118A">
              <w:rPr>
                <w:sz w:val="20"/>
                <w:szCs w:val="20"/>
              </w:rPr>
              <w:t>21169</w:t>
            </w:r>
          </w:p>
        </w:tc>
      </w:tr>
      <w:tr w:rsidR="00FF50EC" w:rsidRPr="001F11DB" w14:paraId="66DEFA5A" w14:textId="77777777" w:rsidTr="007E42CD">
        <w:tc>
          <w:tcPr>
            <w:tcW w:w="675" w:type="dxa"/>
          </w:tcPr>
          <w:p w14:paraId="60395FC5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141BF1FE" w14:textId="34A27813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Историја </w:t>
            </w:r>
          </w:p>
        </w:tc>
        <w:tc>
          <w:tcPr>
            <w:tcW w:w="3105" w:type="dxa"/>
          </w:tcPr>
          <w:p w14:paraId="0F1F668E" w14:textId="261BF172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Д. Шаренац: Историја за први разред трогодишњих стручних школа </w:t>
            </w:r>
          </w:p>
        </w:tc>
        <w:tc>
          <w:tcPr>
            <w:tcW w:w="1274" w:type="dxa"/>
          </w:tcPr>
          <w:p w14:paraId="42AE21CA" w14:textId="190A6E78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уџбенике, 2023. </w:t>
            </w:r>
          </w:p>
        </w:tc>
        <w:tc>
          <w:tcPr>
            <w:tcW w:w="1042" w:type="dxa"/>
          </w:tcPr>
          <w:p w14:paraId="2D5311CF" w14:textId="403CB315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21019</w:t>
            </w:r>
          </w:p>
        </w:tc>
      </w:tr>
      <w:tr w:rsidR="00FF50EC" w:rsidRPr="001F11DB" w14:paraId="5493F085" w14:textId="77777777" w:rsidTr="007E42CD">
        <w:tc>
          <w:tcPr>
            <w:tcW w:w="675" w:type="dxa"/>
          </w:tcPr>
          <w:p w14:paraId="41664E75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0CDCC306" w14:textId="0273329B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Хемија </w:t>
            </w:r>
          </w:p>
        </w:tc>
        <w:tc>
          <w:tcPr>
            <w:tcW w:w="3105" w:type="dxa"/>
          </w:tcPr>
          <w:p w14:paraId="0C32772D" w14:textId="1CC65429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Ђукић, Шурјановић, Николајевић: Општа хемија за 1.раз. средње школе </w:t>
            </w:r>
          </w:p>
        </w:tc>
        <w:tc>
          <w:tcPr>
            <w:tcW w:w="1274" w:type="dxa"/>
          </w:tcPr>
          <w:p w14:paraId="0712C375" w14:textId="7F976D9A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Завод за уџбенике</w:t>
            </w:r>
          </w:p>
        </w:tc>
        <w:tc>
          <w:tcPr>
            <w:tcW w:w="1042" w:type="dxa"/>
          </w:tcPr>
          <w:p w14:paraId="75E10544" w14:textId="6F549C70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21188</w:t>
            </w:r>
          </w:p>
        </w:tc>
      </w:tr>
      <w:tr w:rsidR="00FF50EC" w:rsidRPr="001F11DB" w14:paraId="4C8510A2" w14:textId="77777777" w:rsidTr="007E42CD">
        <w:tc>
          <w:tcPr>
            <w:tcW w:w="675" w:type="dxa"/>
          </w:tcPr>
          <w:p w14:paraId="1D979962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5BE40976" w14:textId="6EB9C990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Екологија и заштита животне средине </w:t>
            </w:r>
          </w:p>
        </w:tc>
        <w:tc>
          <w:tcPr>
            <w:tcW w:w="3105" w:type="dxa"/>
          </w:tcPr>
          <w:p w14:paraId="564BCAEF" w14:textId="5C058291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С. Трифуновић: Екологија и заштита животне средине </w:t>
            </w:r>
          </w:p>
        </w:tc>
        <w:tc>
          <w:tcPr>
            <w:tcW w:w="1274" w:type="dxa"/>
          </w:tcPr>
          <w:p w14:paraId="34B50F36" w14:textId="5A6ED88E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21156309" w14:textId="69769E4B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21176</w:t>
            </w:r>
          </w:p>
        </w:tc>
      </w:tr>
      <w:tr w:rsidR="00FF50EC" w:rsidRPr="001F11DB" w14:paraId="7A3FFA36" w14:textId="77777777" w:rsidTr="007E42CD">
        <w:tc>
          <w:tcPr>
            <w:tcW w:w="675" w:type="dxa"/>
          </w:tcPr>
          <w:p w14:paraId="4367480C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6C43CFEB" w14:textId="3CD6AC18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Познавање препарата </w:t>
            </w:r>
          </w:p>
        </w:tc>
        <w:tc>
          <w:tcPr>
            <w:tcW w:w="3105" w:type="dxa"/>
          </w:tcPr>
          <w:p w14:paraId="008C693B" w14:textId="1306D51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С. Мазић: Познавање материјала за 1.и2.раз. средњих школа у делатности личних услуга </w:t>
            </w:r>
          </w:p>
        </w:tc>
        <w:tc>
          <w:tcPr>
            <w:tcW w:w="1274" w:type="dxa"/>
          </w:tcPr>
          <w:p w14:paraId="25AD9D7B" w14:textId="0829888F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107F2F23" w14:textId="3C689394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21922</w:t>
            </w:r>
          </w:p>
        </w:tc>
      </w:tr>
      <w:tr w:rsidR="00FF50EC" w:rsidRPr="001F11DB" w14:paraId="131AD8AA" w14:textId="77777777" w:rsidTr="007E42CD">
        <w:tc>
          <w:tcPr>
            <w:tcW w:w="675" w:type="dxa"/>
          </w:tcPr>
          <w:p w14:paraId="606D5CBE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5E8BD617" w14:textId="6026EE87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Основе анатомије и физиологије </w:t>
            </w:r>
          </w:p>
        </w:tc>
        <w:tc>
          <w:tcPr>
            <w:tcW w:w="3105" w:type="dxa"/>
          </w:tcPr>
          <w:p w14:paraId="35A10DDE" w14:textId="5065284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Обрадовић, Грујић: Основе анатомије и физиологије</w:t>
            </w:r>
          </w:p>
        </w:tc>
        <w:tc>
          <w:tcPr>
            <w:tcW w:w="1274" w:type="dxa"/>
          </w:tcPr>
          <w:p w14:paraId="7E9DCB7F" w14:textId="53C71E35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Завод за уџбенике</w:t>
            </w:r>
          </w:p>
        </w:tc>
        <w:tc>
          <w:tcPr>
            <w:tcW w:w="1042" w:type="dxa"/>
          </w:tcPr>
          <w:p w14:paraId="0694BCC7" w14:textId="18DEBF1B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21930</w:t>
            </w:r>
          </w:p>
        </w:tc>
      </w:tr>
      <w:tr w:rsidR="00FF50EC" w:rsidRPr="001F11DB" w14:paraId="558385AE" w14:textId="77777777" w:rsidTr="007E42CD">
        <w:tc>
          <w:tcPr>
            <w:tcW w:w="675" w:type="dxa"/>
          </w:tcPr>
          <w:p w14:paraId="5E9619A9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3F63423C" w14:textId="771E9D8B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Хигијена </w:t>
            </w:r>
          </w:p>
        </w:tc>
        <w:tc>
          <w:tcPr>
            <w:tcW w:w="3105" w:type="dxa"/>
          </w:tcPr>
          <w:p w14:paraId="5DF0C978" w14:textId="0B5102FD" w:rsidR="00FF50EC" w:rsidRP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Д. Бацковић: Хигијена са здравственим васпитањем </w:t>
            </w:r>
          </w:p>
        </w:tc>
        <w:tc>
          <w:tcPr>
            <w:tcW w:w="1274" w:type="dxa"/>
          </w:tcPr>
          <w:p w14:paraId="796DD9FB" w14:textId="794EACD4" w:rsidR="00FF50EC" w:rsidRP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065066C7" w14:textId="137A11ED" w:rsidR="00FF50EC" w:rsidRP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21727</w:t>
            </w:r>
          </w:p>
        </w:tc>
      </w:tr>
      <w:tr w:rsidR="00FF50EC" w:rsidRPr="001F11DB" w14:paraId="5B22C77D" w14:textId="77777777" w:rsidTr="007E42CD">
        <w:tc>
          <w:tcPr>
            <w:tcW w:w="675" w:type="dxa"/>
          </w:tcPr>
          <w:p w14:paraId="6210BB2E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36E9AD5D" w14:textId="19F2F1A0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Прва помоћ </w:t>
            </w:r>
          </w:p>
        </w:tc>
        <w:tc>
          <w:tcPr>
            <w:tcW w:w="3105" w:type="dxa"/>
          </w:tcPr>
          <w:p w14:paraId="3DAC9C41" w14:textId="14841561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Лепир, Радошевић, Солдатовић: Прва помоћ </w:t>
            </w:r>
          </w:p>
        </w:tc>
        <w:tc>
          <w:tcPr>
            <w:tcW w:w="1274" w:type="dxa"/>
          </w:tcPr>
          <w:p w14:paraId="21F350CB" w14:textId="2A34E356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Завод за уџбенике </w:t>
            </w:r>
          </w:p>
        </w:tc>
        <w:tc>
          <w:tcPr>
            <w:tcW w:w="1042" w:type="dxa"/>
          </w:tcPr>
          <w:p w14:paraId="0E6F33CC" w14:textId="4A021D74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21928</w:t>
            </w:r>
          </w:p>
        </w:tc>
      </w:tr>
      <w:tr w:rsidR="00FF50EC" w:rsidRPr="001F11DB" w14:paraId="12B8F0D3" w14:textId="77777777" w:rsidTr="007E42CD">
        <w:tc>
          <w:tcPr>
            <w:tcW w:w="675" w:type="dxa"/>
          </w:tcPr>
          <w:p w14:paraId="21B3C3C9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086AC021" w14:textId="49B03A11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Практична настава </w:t>
            </w:r>
          </w:p>
        </w:tc>
        <w:tc>
          <w:tcPr>
            <w:tcW w:w="3105" w:type="dxa"/>
          </w:tcPr>
          <w:p w14:paraId="025957C2" w14:textId="06310AC7" w:rsidR="00FF50EC" w:rsidRPr="00FF50EC" w:rsidRDefault="00FF50EC" w:rsidP="00FF50E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38884F92" w14:textId="7777777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60616051" w14:textId="7777777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F50EC" w:rsidRPr="001F11DB" w14:paraId="72BD6252" w14:textId="77777777" w:rsidTr="007E42CD">
        <w:tc>
          <w:tcPr>
            <w:tcW w:w="675" w:type="dxa"/>
          </w:tcPr>
          <w:p w14:paraId="194BFFBD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139EC490" w14:textId="38B61910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>Грађанско васпитање (изборни)</w:t>
            </w:r>
          </w:p>
        </w:tc>
        <w:tc>
          <w:tcPr>
            <w:tcW w:w="3105" w:type="dxa"/>
          </w:tcPr>
          <w:p w14:paraId="4CE7860E" w14:textId="285DAECE" w:rsidR="00FF50EC" w:rsidRPr="00FF50EC" w:rsidRDefault="00FF50EC" w:rsidP="00FF50E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690E9456" w14:textId="7777777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6F5D8B7E" w14:textId="7777777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F50EC" w:rsidRPr="001F11DB" w14:paraId="1F3531B2" w14:textId="77777777" w:rsidTr="007E42CD">
        <w:tc>
          <w:tcPr>
            <w:tcW w:w="675" w:type="dxa"/>
          </w:tcPr>
          <w:p w14:paraId="47930314" w14:textId="77777777" w:rsidR="00FF50EC" w:rsidRDefault="00FF50EC" w:rsidP="00FF50E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3146" w:type="dxa"/>
          </w:tcPr>
          <w:p w14:paraId="6DE9EAA2" w14:textId="2040483A" w:rsidR="00FF50EC" w:rsidRDefault="00FF50EC" w:rsidP="00FF50EC">
            <w:p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  <w:r>
              <w:rPr>
                <w:rFonts w:ascii="Calibri" w:hAnsi="Calibri" w:cs="Times New Roman"/>
                <w:sz w:val="20"/>
                <w:szCs w:val="20"/>
                <w:lang w:val="sr-Cyrl-RS"/>
              </w:rPr>
              <w:t xml:space="preserve">Верска настава (изборни) </w:t>
            </w:r>
          </w:p>
        </w:tc>
        <w:tc>
          <w:tcPr>
            <w:tcW w:w="3105" w:type="dxa"/>
          </w:tcPr>
          <w:p w14:paraId="41DB36EC" w14:textId="6686FA61" w:rsidR="00FF50EC" w:rsidRPr="00FF50EC" w:rsidRDefault="00FF50EC" w:rsidP="00FF50E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274" w:type="dxa"/>
          </w:tcPr>
          <w:p w14:paraId="11D6CF22" w14:textId="7777777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14:paraId="78D50531" w14:textId="77777777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F50EC" w:rsidRPr="001F11DB" w14:paraId="3E96B938" w14:textId="77777777" w:rsidTr="00BD270D">
        <w:tc>
          <w:tcPr>
            <w:tcW w:w="9242" w:type="dxa"/>
            <w:gridSpan w:val="5"/>
          </w:tcPr>
          <w:p w14:paraId="7E5283C9" w14:textId="19046A92" w:rsidR="00FF50EC" w:rsidRPr="001F11DB" w:rsidRDefault="00FF50EC" w:rsidP="00FF50EC">
            <w:pPr>
              <w:rPr>
                <w:rFonts w:ascii="Calibri" w:hAnsi="Calibri" w:cs="Times New Roman"/>
                <w:sz w:val="20"/>
                <w:szCs w:val="20"/>
              </w:rPr>
            </w:pPr>
            <w:r w:rsidRPr="00FF50EC">
              <w:rPr>
                <w:rFonts w:ascii="Calibri" w:hAnsi="Calibri" w:cs="Times New Roman"/>
                <w:sz w:val="20"/>
                <w:szCs w:val="20"/>
              </w:rPr>
              <w:t>Напомена: ученик бира један изборни предмет</w:t>
            </w:r>
          </w:p>
        </w:tc>
      </w:tr>
    </w:tbl>
    <w:p w14:paraId="6CA84FBC" w14:textId="77777777" w:rsidR="00A47FDC" w:rsidRDefault="00A47FDC"/>
    <w:sectPr w:rsidR="00A47FDC" w:rsidSect="00A72039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44870"/>
    <w:multiLevelType w:val="hybridMultilevel"/>
    <w:tmpl w:val="4B2A1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0AF2"/>
    <w:multiLevelType w:val="hybridMultilevel"/>
    <w:tmpl w:val="9F2E4E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D4239"/>
    <w:multiLevelType w:val="hybridMultilevel"/>
    <w:tmpl w:val="401CE7C6"/>
    <w:lvl w:ilvl="0" w:tplc="46A492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326250">
    <w:abstractNumId w:val="1"/>
  </w:num>
  <w:num w:numId="2" w16cid:durableId="790589598">
    <w:abstractNumId w:val="0"/>
  </w:num>
  <w:num w:numId="3" w16cid:durableId="182566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E2"/>
    <w:rsid w:val="000714E2"/>
    <w:rsid w:val="0016295B"/>
    <w:rsid w:val="00253C84"/>
    <w:rsid w:val="00A47FDC"/>
    <w:rsid w:val="00A72039"/>
    <w:rsid w:val="00F33330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0430"/>
  <w15:chartTrackingRefBased/>
  <w15:docId w15:val="{13E563B6-C411-4E22-8709-4B628DFA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72039"/>
    <w:pPr>
      <w:spacing w:after="0" w:line="240" w:lineRule="auto"/>
    </w:pPr>
    <w:rPr>
      <w:rFonts w:eastAsia="Times New Roman"/>
      <w:kern w:val="0"/>
      <w:lang w:val="en-GB"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2024-06-30T17:50:00Z</dcterms:created>
  <dcterms:modified xsi:type="dcterms:W3CDTF">2024-06-30T18:07:00Z</dcterms:modified>
</cp:coreProperties>
</file>